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51C1" w:rsidRDefault="00A851C1">
      <w:pPr>
        <w:rPr>
          <w:noProof/>
        </w:rPr>
      </w:pPr>
    </w:p>
    <w:p w:rsidR="00596453" w:rsidRDefault="00A851C1">
      <w:r>
        <w:rPr>
          <w:noProof/>
          <w:lang w:eastAsia="en-IN"/>
        </w:rPr>
        <w:drawing>
          <wp:inline distT="0" distB="0" distL="0" distR="0">
            <wp:extent cx="5731510" cy="381889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1C1" w:rsidRDefault="00A851C1"/>
    <w:p w:rsidR="00A851C1" w:rsidRDefault="00A851C1" w:rsidP="00A30E49">
      <w:pPr>
        <w:jc w:val="both"/>
      </w:pPr>
      <w:r>
        <w:t>A half day long programme was organized by Dept. of Chemistry, Goalpara College on occasion of World water day. The programme was presided over by Dr. A. H Khan, HOD, Dept. of Chemistry, Goalpara College. A demonstration of water testing (P</w:t>
      </w:r>
      <w:r w:rsidRPr="00A851C1">
        <w:rPr>
          <w:vertAlign w:val="superscript"/>
        </w:rPr>
        <w:t>H</w:t>
      </w:r>
      <w:r>
        <w:t>, Chloride, Turbidity, and Iron) was performed</w:t>
      </w:r>
      <w:r w:rsidR="00A30E49">
        <w:t xml:space="preserve"> by representative from PHE, Goalpara Division. A talk was delivered by </w:t>
      </w:r>
      <w:proofErr w:type="spellStart"/>
      <w:r w:rsidR="00A30E49">
        <w:t>Dr.VelentinaBasumaray</w:t>
      </w:r>
      <w:proofErr w:type="spellEnd"/>
      <w:r w:rsidR="00A30E49">
        <w:t xml:space="preserve"> on water use and conservation. Principal of </w:t>
      </w:r>
      <w:proofErr w:type="spellStart"/>
      <w:r w:rsidR="00A30E49">
        <w:t>Goalpara</w:t>
      </w:r>
      <w:proofErr w:type="spellEnd"/>
      <w:r w:rsidR="00A30E49">
        <w:t xml:space="preserve"> college Dr. Subhash Barman and IQAC Coordinator </w:t>
      </w:r>
      <w:proofErr w:type="spellStart"/>
      <w:r w:rsidR="00A30E49">
        <w:t>Dr.Dulal</w:t>
      </w:r>
      <w:proofErr w:type="spellEnd"/>
      <w:r w:rsidR="00A30E49">
        <w:t xml:space="preserve"> Chandra Borah was also present in the meeting.</w:t>
      </w:r>
    </w:p>
    <w:p w:rsidR="00A30E49" w:rsidRDefault="00A30E49" w:rsidP="00A30E49">
      <w:pPr>
        <w:jc w:val="both"/>
      </w:pPr>
      <w:r>
        <w:rPr>
          <w:noProof/>
          <w:lang w:eastAsia="en-IN"/>
        </w:rPr>
        <w:lastRenderedPageBreak/>
        <w:drawing>
          <wp:inline distT="0" distB="0" distL="0" distR="0">
            <wp:extent cx="5731510" cy="4298950"/>
            <wp:effectExtent l="0" t="0" r="254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E49" w:rsidRDefault="003373B9" w:rsidP="00A30E49">
      <w:pPr>
        <w:jc w:val="both"/>
      </w:pPr>
      <w:r>
        <w:rPr>
          <w:noProof/>
        </w:rPr>
      </w:r>
      <w:r>
        <w:rPr>
          <w:noProof/>
        </w:rPr>
        <w:pict>
          <v:rect id="Rectangle 3" o:spid="_x0000_s1027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<o:lock v:ext="edit" aspectratio="t"/>
            <w10:wrap type="none"/>
            <w10:anchorlock/>
          </v:rect>
        </w:pict>
      </w:r>
      <w:r>
        <w:rPr>
          <w:noProof/>
        </w:rPr>
      </w:r>
      <w:r>
        <w:rPr>
          <w:noProof/>
        </w:rPr>
        <w:pict>
          <v:rect id="Rectangle 4" o:spid="_x0000_s1026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<o:lock v:ext="edit" aspectratio="t"/>
            <w10:wrap type="none"/>
            <w10:anchorlock/>
          </v:rect>
        </w:pict>
      </w:r>
      <w:r w:rsidR="00A30E49">
        <w:rPr>
          <w:noProof/>
          <w:lang w:eastAsia="en-IN"/>
        </w:rPr>
        <w:drawing>
          <wp:inline distT="0" distB="0" distL="0" distR="0">
            <wp:extent cx="5731510" cy="4298950"/>
            <wp:effectExtent l="0" t="0" r="254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E49" w:rsidRDefault="00A30E49" w:rsidP="00A30E49">
      <w:pPr>
        <w:jc w:val="both"/>
      </w:pPr>
    </w:p>
    <w:p w:rsidR="00A30E49" w:rsidRDefault="00895B22" w:rsidP="00A30E49">
      <w:pPr>
        <w:jc w:val="both"/>
        <w:rPr>
          <w:noProof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5731510" cy="4298950"/>
            <wp:effectExtent l="0" t="0" r="254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B22" w:rsidRPr="00895B22" w:rsidRDefault="00895B22" w:rsidP="00895B22"/>
    <w:p w:rsidR="00895B22" w:rsidRPr="00895B22" w:rsidRDefault="00895B22" w:rsidP="00895B22"/>
    <w:p w:rsidR="00895B22" w:rsidRPr="00895B22" w:rsidRDefault="00895B22" w:rsidP="00895B22"/>
    <w:p w:rsidR="00895B22" w:rsidRPr="00895B22" w:rsidRDefault="00895B22" w:rsidP="00895B22"/>
    <w:p w:rsidR="00895B22" w:rsidRPr="00895B22" w:rsidRDefault="00895B22" w:rsidP="00895B22"/>
    <w:p w:rsidR="00895B22" w:rsidRPr="00895B22" w:rsidRDefault="00895B22" w:rsidP="00895B22"/>
    <w:p w:rsidR="00895B22" w:rsidRPr="00895B22" w:rsidRDefault="00895B22" w:rsidP="00895B22"/>
    <w:p w:rsidR="00895B22" w:rsidRDefault="00895B22" w:rsidP="00895B22">
      <w:pPr>
        <w:rPr>
          <w:noProof/>
        </w:rPr>
      </w:pPr>
    </w:p>
    <w:p w:rsidR="00895B22" w:rsidRDefault="00895B22" w:rsidP="00895B22">
      <w:pPr>
        <w:tabs>
          <w:tab w:val="left" w:pos="6520"/>
        </w:tabs>
      </w:pPr>
      <w:r>
        <w:lastRenderedPageBreak/>
        <w:tab/>
      </w:r>
      <w:r w:rsidRPr="00895B22">
        <w:rPr>
          <w:noProof/>
          <w:lang w:eastAsia="en-IN"/>
        </w:rPr>
        <w:drawing>
          <wp:inline distT="0" distB="0" distL="0" distR="0">
            <wp:extent cx="5731510" cy="5899785"/>
            <wp:effectExtent l="0" t="0" r="254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89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B22" w:rsidRDefault="00895B22" w:rsidP="00895B22">
      <w:pPr>
        <w:tabs>
          <w:tab w:val="left" w:pos="6520"/>
        </w:tabs>
      </w:pPr>
      <w:r w:rsidRPr="00895B22">
        <w:rPr>
          <w:noProof/>
          <w:lang w:eastAsia="en-IN"/>
        </w:rPr>
        <w:lastRenderedPageBreak/>
        <w:drawing>
          <wp:inline distT="0" distB="0" distL="0" distR="0">
            <wp:extent cx="5511800" cy="886333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B22" w:rsidRDefault="00895B22" w:rsidP="00895B22">
      <w:pPr>
        <w:tabs>
          <w:tab w:val="left" w:pos="6520"/>
        </w:tabs>
      </w:pPr>
      <w:r w:rsidRPr="00895B22">
        <w:rPr>
          <w:noProof/>
          <w:lang w:eastAsia="en-IN"/>
        </w:rPr>
        <w:lastRenderedPageBreak/>
        <w:drawing>
          <wp:inline distT="0" distB="0" distL="0" distR="0">
            <wp:extent cx="5731510" cy="8454390"/>
            <wp:effectExtent l="0" t="0" r="254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5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B22" w:rsidRPr="00895B22" w:rsidRDefault="00895B22" w:rsidP="00895B22">
      <w:pPr>
        <w:tabs>
          <w:tab w:val="left" w:pos="6520"/>
        </w:tabs>
      </w:pPr>
    </w:p>
    <w:sectPr w:rsidR="00895B22" w:rsidRPr="00895B22" w:rsidSect="003373B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A851C1"/>
    <w:rsid w:val="00174F8E"/>
    <w:rsid w:val="003373B9"/>
    <w:rsid w:val="00596453"/>
    <w:rsid w:val="005B5BB4"/>
    <w:rsid w:val="00895B22"/>
    <w:rsid w:val="00A30E49"/>
    <w:rsid w:val="00A851C1"/>
    <w:rsid w:val="00D01FA1"/>
    <w:rsid w:val="00DB404C"/>
    <w:rsid w:val="00E27CA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373B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B5B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5BB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emf"/><Relationship Id="rId4" Type="http://schemas.openxmlformats.org/officeDocument/2006/relationships/image" Target="media/image1.jpeg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92</Words>
  <Characters>529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hemantadghy@hotmail.com</dc:creator>
  <cp:lastModifiedBy>sony</cp:lastModifiedBy>
  <cp:revision>2</cp:revision>
  <dcterms:created xsi:type="dcterms:W3CDTF">2023-03-26T16:01:00Z</dcterms:created>
  <dcterms:modified xsi:type="dcterms:W3CDTF">2023-03-26T16:01:00Z</dcterms:modified>
</cp:coreProperties>
</file>